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9776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211EBE" w:rsidRPr="0086182F" w:rsidTr="000C3FE2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Default="00211EBE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211EBE" w:rsidRPr="0086182F" w:rsidRDefault="00211EBE" w:rsidP="003D0EF0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Default="00211EBE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Пожарное и противопожарное оборудование</w:t>
            </w:r>
          </w:p>
          <w:p w:rsidR="00211EBE" w:rsidRPr="0086182F" w:rsidRDefault="00211EBE" w:rsidP="0086182F">
            <w:pPr>
              <w:jc w:val="center"/>
              <w:rPr>
                <w:rFonts w:eastAsia="Arial Unicode MS"/>
              </w:rPr>
            </w:pP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АП «Омега-С» 200 бар в комплекте с баллоном ПУ-6 и маской типа ППМ-88, РС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977F7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Баллон стальной 6 л, 200 бар (к аппарату АП «Омега-С»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0C3FE2">
            <w:pPr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Самоспасатель С</w:t>
            </w:r>
            <w:r w:rsidR="000C3FE2">
              <w:rPr>
                <w:rFonts w:eastAsia="Arial Unicode MS"/>
                <w:spacing w:val="20"/>
                <w:sz w:val="28"/>
                <w:szCs w:val="28"/>
              </w:rPr>
              <w:t>П</w:t>
            </w:r>
            <w:r>
              <w:rPr>
                <w:rFonts w:eastAsia="Arial Unicode MS"/>
                <w:spacing w:val="20"/>
                <w:sz w:val="28"/>
                <w:szCs w:val="28"/>
              </w:rPr>
              <w:t>И-</w:t>
            </w:r>
            <w:r w:rsidR="000C3FE2">
              <w:rPr>
                <w:rFonts w:eastAsia="Arial Unicode MS"/>
                <w:spacing w:val="20"/>
                <w:sz w:val="28"/>
                <w:szCs w:val="28"/>
              </w:rPr>
              <w:t>20</w:t>
            </w:r>
            <w:r>
              <w:rPr>
                <w:rFonts w:eastAsia="Arial Unicode MS"/>
                <w:spacing w:val="20"/>
                <w:sz w:val="28"/>
                <w:szCs w:val="28"/>
              </w:rPr>
              <w:t>, РС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Комплект пожарного (куртка, брюки, сапоги, каска, краги), РС, р-р 52-54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Пояс пожарного (серт. РС) + карабин для пояса пожарного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977F7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Трос предохранительный пожарного дл. 30 м, РС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Багор металлический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977F7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Ведро пожарное конусное / Ведро пожарное конусное со штертом дл. 10 м (Ф 8 мм, сизаль)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Подставка для пожарного ведра (из прутка Ф 8 мм)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0C3FE2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Кошма пожарная 1</w:t>
            </w:r>
            <w:r w:rsidR="00211EBE">
              <w:rPr>
                <w:spacing w:val="20"/>
                <w:sz w:val="28"/>
                <w:szCs w:val="28"/>
              </w:rPr>
              <w:t>,5 х 2,0 м, РС /РРР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977F7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Лом легкий ЛПЛ </w:t>
            </w:r>
            <w:r w:rsidR="001F17EE">
              <w:rPr>
                <w:spacing w:val="20"/>
                <w:sz w:val="28"/>
                <w:szCs w:val="28"/>
              </w:rPr>
              <w:t>2,5 кг, 1,1 м</w:t>
            </w:r>
            <w:bookmarkStart w:id="0" w:name="_GoBack"/>
            <w:bookmarkEnd w:id="0"/>
            <w:r>
              <w:rPr>
                <w:spacing w:val="20"/>
                <w:sz w:val="28"/>
                <w:szCs w:val="28"/>
              </w:rPr>
              <w:t>/ Лом универсальный ЛПУ</w:t>
            </w:r>
            <w:r w:rsidR="001F17EE">
              <w:rPr>
                <w:spacing w:val="20"/>
                <w:sz w:val="28"/>
                <w:szCs w:val="28"/>
              </w:rPr>
              <w:t xml:space="preserve"> 3кг, 0,6м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Лопата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Совок для песка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Топор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125F5D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Топор пожарного носимый в кобуре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Щит пожар</w:t>
            </w:r>
            <w:r w:rsidR="000C3FE2">
              <w:rPr>
                <w:spacing w:val="20"/>
                <w:sz w:val="28"/>
                <w:szCs w:val="28"/>
              </w:rPr>
              <w:t xml:space="preserve">ный деревянный размер 1400х1200 </w:t>
            </w:r>
            <w:r>
              <w:rPr>
                <w:spacing w:val="20"/>
                <w:sz w:val="28"/>
                <w:szCs w:val="28"/>
              </w:rPr>
              <w:t>мм/металл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25F5D" w:rsidRDefault="00211EBE" w:rsidP="0082120F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Контейнер для </w:t>
            </w:r>
            <w:r>
              <w:rPr>
                <w:spacing w:val="20"/>
                <w:sz w:val="28"/>
                <w:szCs w:val="28"/>
                <w:lang w:val="en-US"/>
              </w:rPr>
              <w:t>Fireplan</w:t>
            </w:r>
            <w:r w:rsidRPr="00125F5D">
              <w:rPr>
                <w:spacing w:val="20"/>
                <w:sz w:val="28"/>
                <w:szCs w:val="28"/>
              </w:rPr>
              <w:t xml:space="preserve"> 600х150</w:t>
            </w:r>
            <w:r>
              <w:rPr>
                <w:spacing w:val="20"/>
                <w:sz w:val="28"/>
                <w:szCs w:val="28"/>
              </w:rPr>
              <w:t>х150 мм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0C3FE2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Светильник СГИ с ЗУ, РС</w:t>
            </w:r>
          </w:p>
        </w:tc>
      </w:tr>
      <w:tr w:rsidR="00211EBE" w:rsidRPr="0086182F" w:rsidTr="000C3FE2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E" w:rsidRPr="0086182F" w:rsidRDefault="00211EBE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11EBE" w:rsidRPr="001A739A" w:rsidRDefault="00211EBE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Сумка-чехол для хранения и переноски дыхательного аппарата 700х500х150 мм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0C3FE2"/>
    <w:rsid w:val="00125F5D"/>
    <w:rsid w:val="001A739A"/>
    <w:rsid w:val="001F17EE"/>
    <w:rsid w:val="002053B8"/>
    <w:rsid w:val="00211EBE"/>
    <w:rsid w:val="003D0EF0"/>
    <w:rsid w:val="003E0DED"/>
    <w:rsid w:val="005113DB"/>
    <w:rsid w:val="00613350"/>
    <w:rsid w:val="007505E9"/>
    <w:rsid w:val="0082120F"/>
    <w:rsid w:val="0086182F"/>
    <w:rsid w:val="00977F7F"/>
    <w:rsid w:val="00C341A1"/>
    <w:rsid w:val="00CC130D"/>
    <w:rsid w:val="00E45F07"/>
    <w:rsid w:val="00E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7</cp:revision>
  <dcterms:created xsi:type="dcterms:W3CDTF">2020-08-07T07:40:00Z</dcterms:created>
  <dcterms:modified xsi:type="dcterms:W3CDTF">2021-05-04T09:25:00Z</dcterms:modified>
</cp:coreProperties>
</file>